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Shading-Accent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407AF1" w:rsidRPr="000A6F12" w14:paraId="4DCD3AFA" w14:textId="77777777" w:rsidTr="0066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7E15" w14:textId="77777777" w:rsidR="00407AF1" w:rsidRPr="000A6F12" w:rsidRDefault="00407AF1" w:rsidP="0066425C">
            <w:pPr>
              <w:spacing w:after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A6F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Policy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B4D5" w14:textId="77777777" w:rsidR="00407AF1" w:rsidRPr="000A6F12" w:rsidRDefault="00407AF1" w:rsidP="006642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A6F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Page </w:t>
            </w:r>
          </w:p>
        </w:tc>
      </w:tr>
      <w:tr w:rsidR="00407AF1" w:rsidRPr="000A6F12" w14:paraId="4A3109C0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5C5D" w14:textId="77777777" w:rsidR="00407AF1" w:rsidRPr="00C65045" w:rsidRDefault="00407AF1" w:rsidP="0066425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 xml:space="preserve">Introduction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9EE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C65045">
              <w:rPr>
                <w:color w:val="auto"/>
                <w:sz w:val="40"/>
                <w:szCs w:val="40"/>
              </w:rPr>
              <w:t>1</w:t>
            </w:r>
          </w:p>
        </w:tc>
      </w:tr>
      <w:tr w:rsidR="00407AF1" w:rsidRPr="000A6F12" w14:paraId="72A77351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DFDE" w14:textId="77777777" w:rsidR="00407AF1" w:rsidRPr="00C65045" w:rsidRDefault="00407AF1" w:rsidP="0066425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Children’s rights and entitlements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EAD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C65045">
              <w:rPr>
                <w:color w:val="auto"/>
                <w:sz w:val="40"/>
                <w:szCs w:val="40"/>
              </w:rPr>
              <w:t>2-3</w:t>
            </w:r>
          </w:p>
        </w:tc>
      </w:tr>
      <w:tr w:rsidR="00407AF1" w:rsidRPr="000A6F12" w14:paraId="55ABE190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EDC7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Safeguarding children and child protection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ECE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C65045">
              <w:rPr>
                <w:color w:val="auto"/>
                <w:sz w:val="40"/>
                <w:szCs w:val="40"/>
              </w:rPr>
              <w:t>4-17</w:t>
            </w:r>
          </w:p>
        </w:tc>
      </w:tr>
      <w:tr w:rsidR="00407AF1" w:rsidRPr="000A6F12" w14:paraId="686C397E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2B27" w14:textId="77777777" w:rsidR="00407AF1" w:rsidRPr="00C65045" w:rsidRDefault="00407AF1" w:rsidP="0066425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Looked after children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8D8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C65045">
              <w:rPr>
                <w:color w:val="auto"/>
                <w:sz w:val="40"/>
                <w:szCs w:val="40"/>
              </w:rPr>
              <w:t>18-2</w:t>
            </w:r>
            <w:r>
              <w:rPr>
                <w:color w:val="auto"/>
                <w:sz w:val="40"/>
                <w:szCs w:val="40"/>
              </w:rPr>
              <w:t>1</w:t>
            </w:r>
          </w:p>
        </w:tc>
      </w:tr>
      <w:tr w:rsidR="00407AF1" w:rsidRPr="000A6F12" w14:paraId="743B8C1B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8B5D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Uncollected child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A8A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C65045">
              <w:rPr>
                <w:color w:val="auto"/>
                <w:sz w:val="40"/>
                <w:szCs w:val="40"/>
              </w:rPr>
              <w:t>2</w:t>
            </w:r>
            <w:r>
              <w:rPr>
                <w:color w:val="auto"/>
                <w:sz w:val="40"/>
                <w:szCs w:val="40"/>
              </w:rPr>
              <w:t>2</w:t>
            </w:r>
            <w:r w:rsidRPr="00C65045">
              <w:rPr>
                <w:color w:val="auto"/>
                <w:sz w:val="40"/>
                <w:szCs w:val="40"/>
              </w:rPr>
              <w:t>-2</w:t>
            </w:r>
            <w:r>
              <w:rPr>
                <w:color w:val="auto"/>
                <w:sz w:val="40"/>
                <w:szCs w:val="40"/>
              </w:rPr>
              <w:t>3</w:t>
            </w:r>
          </w:p>
        </w:tc>
      </w:tr>
      <w:tr w:rsidR="00407AF1" w:rsidRPr="000A6F12" w14:paraId="5DB9AFD2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EF0E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Missing child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C0AF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24-26</w:t>
            </w:r>
          </w:p>
        </w:tc>
      </w:tr>
      <w:tr w:rsidR="00407AF1" w:rsidRPr="000A6F12" w14:paraId="71BE5C5B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9AF89C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Attendance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/ Absences</w:t>
            </w: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 xml:space="preserve"> policy 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4F405309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27-28</w:t>
            </w:r>
          </w:p>
        </w:tc>
      </w:tr>
      <w:tr w:rsidR="00407AF1" w:rsidRPr="000A6F12" w14:paraId="3D50443B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F1F7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Online safety (</w:t>
            </w:r>
            <w:proofErr w:type="spellStart"/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inc.</w:t>
            </w:r>
            <w:proofErr w:type="spellEnd"/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 xml:space="preserve"> mobile phones and cameras)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194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29-32</w:t>
            </w:r>
          </w:p>
        </w:tc>
      </w:tr>
      <w:tr w:rsidR="00407AF1" w:rsidRPr="000A6F12" w14:paraId="7D9B199C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5660A0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Employment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4BC5C81F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C65045">
              <w:rPr>
                <w:color w:val="auto"/>
                <w:sz w:val="40"/>
                <w:szCs w:val="40"/>
              </w:rPr>
              <w:t>3</w:t>
            </w:r>
            <w:r>
              <w:rPr>
                <w:color w:val="auto"/>
                <w:sz w:val="40"/>
                <w:szCs w:val="40"/>
              </w:rPr>
              <w:t>3-35</w:t>
            </w:r>
          </w:p>
        </w:tc>
      </w:tr>
      <w:tr w:rsidR="00407AF1" w:rsidRPr="000A6F12" w14:paraId="218CAA5B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7965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Student placements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E1F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36</w:t>
            </w:r>
          </w:p>
        </w:tc>
      </w:tr>
      <w:tr w:rsidR="00407AF1" w:rsidRPr="000A6F12" w14:paraId="0AEB8CB9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70164A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Induction of employees and volunteers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6313D552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37</w:t>
            </w:r>
          </w:p>
        </w:tc>
      </w:tr>
      <w:tr w:rsidR="00407AF1" w:rsidRPr="000A6F12" w14:paraId="4D4970A5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832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First aid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879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38-39</w:t>
            </w:r>
          </w:p>
        </w:tc>
      </w:tr>
      <w:tr w:rsidR="00407AF1" w:rsidRPr="000A6F12" w14:paraId="38FBDCA6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8FE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Administering medicines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3F5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C65045">
              <w:rPr>
                <w:color w:val="auto"/>
                <w:sz w:val="40"/>
                <w:szCs w:val="40"/>
              </w:rPr>
              <w:t>4</w:t>
            </w:r>
            <w:r>
              <w:rPr>
                <w:color w:val="auto"/>
                <w:sz w:val="40"/>
                <w:szCs w:val="40"/>
              </w:rPr>
              <w:t>0-43</w:t>
            </w:r>
          </w:p>
        </w:tc>
      </w:tr>
      <w:tr w:rsidR="00407AF1" w:rsidRPr="000A6F12" w14:paraId="016AD9CF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150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Managing children who are sick, infectious, or with allergies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63A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44-46</w:t>
            </w:r>
          </w:p>
        </w:tc>
      </w:tr>
      <w:tr w:rsidR="00407AF1" w:rsidRPr="000A6F12" w14:paraId="39A174B4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B8A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Recording and reporting of accidents and incidents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6D1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47-49</w:t>
            </w:r>
          </w:p>
        </w:tc>
      </w:tr>
      <w:tr w:rsidR="00407AF1" w:rsidRPr="000A6F12" w14:paraId="4F072A09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2FF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Nappy changing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FCD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C65045">
              <w:rPr>
                <w:color w:val="auto"/>
                <w:sz w:val="40"/>
                <w:szCs w:val="40"/>
              </w:rPr>
              <w:t>5</w:t>
            </w:r>
            <w:r>
              <w:rPr>
                <w:color w:val="auto"/>
                <w:sz w:val="40"/>
                <w:szCs w:val="40"/>
              </w:rPr>
              <w:t>0-51</w:t>
            </w:r>
          </w:p>
        </w:tc>
      </w:tr>
      <w:tr w:rsidR="00407AF1" w:rsidRPr="000A6F12" w14:paraId="05A02F60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E46E97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The role of the key person and settling-in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36737019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52-54</w:t>
            </w:r>
          </w:p>
        </w:tc>
      </w:tr>
      <w:tr w:rsidR="00407AF1" w:rsidRPr="000A6F12" w14:paraId="71243310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2381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 xml:space="preserve">Staffing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D75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55-56</w:t>
            </w:r>
          </w:p>
        </w:tc>
      </w:tr>
      <w:tr w:rsidR="00407AF1" w:rsidRPr="000A6F12" w14:paraId="73B7B25C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EA8C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Food and drink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88B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57-58</w:t>
            </w:r>
          </w:p>
        </w:tc>
      </w:tr>
      <w:tr w:rsidR="00407AF1" w:rsidRPr="000A6F12" w14:paraId="414F4067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4279C4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Food hygiene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36464845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59-60</w:t>
            </w:r>
          </w:p>
        </w:tc>
      </w:tr>
      <w:tr w:rsidR="00407AF1" w:rsidRPr="000A6F12" w14:paraId="0AECC5D5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983F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Promoting positive behaviour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0C9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61-65</w:t>
            </w:r>
          </w:p>
        </w:tc>
      </w:tr>
      <w:tr w:rsidR="00407AF1" w:rsidRPr="000A6F12" w14:paraId="5DD5C465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6E2271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Health and safety general standards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742C2D60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66-70</w:t>
            </w:r>
          </w:p>
        </w:tc>
      </w:tr>
      <w:tr w:rsidR="00407AF1" w:rsidRPr="000A6F12" w14:paraId="6569226D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CDC2EBB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Staff Personal Safety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55F9A62E" w14:textId="77777777" w:rsidR="00407AF1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71</w:t>
            </w:r>
            <w:r w:rsidRPr="00C65045">
              <w:rPr>
                <w:color w:val="auto"/>
                <w:sz w:val="40"/>
                <w:szCs w:val="40"/>
              </w:rPr>
              <w:t>-</w:t>
            </w:r>
            <w:r>
              <w:rPr>
                <w:color w:val="auto"/>
                <w:sz w:val="40"/>
                <w:szCs w:val="40"/>
              </w:rPr>
              <w:t>72</w:t>
            </w:r>
          </w:p>
        </w:tc>
      </w:tr>
      <w:tr w:rsidR="00407AF1" w:rsidRPr="000A6F12" w14:paraId="1A4B1D91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A922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Maintaining children’s safety and security on premises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8A7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73</w:t>
            </w:r>
          </w:p>
        </w:tc>
      </w:tr>
      <w:tr w:rsidR="00407AF1" w:rsidRPr="000A6F12" w14:paraId="3233FF1E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B9F08F" w14:textId="77777777" w:rsidR="00407AF1" w:rsidRPr="00C65045" w:rsidRDefault="00407AF1" w:rsidP="0066425C">
            <w:pPr>
              <w:pStyle w:val="Heading2"/>
              <w:spacing w:line="360" w:lineRule="auto"/>
              <w:outlineLvl w:val="1"/>
              <w:rPr>
                <w:color w:val="auto"/>
                <w:sz w:val="24"/>
                <w:lang w:eastAsia="en-US"/>
              </w:rPr>
            </w:pPr>
            <w:r w:rsidRPr="00C65045">
              <w:rPr>
                <w:i w:val="0"/>
                <w:color w:val="auto"/>
                <w:sz w:val="24"/>
                <w:lang w:eastAsia="en-US"/>
              </w:rPr>
              <w:t>Supervision of children on outings and visits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4E4E7038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74-75</w:t>
            </w:r>
          </w:p>
        </w:tc>
      </w:tr>
      <w:tr w:rsidR="00407AF1" w:rsidRPr="000A6F12" w14:paraId="51616858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F586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Risk assessment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E12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76-77</w:t>
            </w:r>
          </w:p>
        </w:tc>
      </w:tr>
      <w:tr w:rsidR="00407AF1" w:rsidRPr="000A6F12" w14:paraId="1F281DBF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ECCD77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 Fire safety and emergency evacuation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37930B5F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78-79</w:t>
            </w:r>
          </w:p>
        </w:tc>
      </w:tr>
      <w:tr w:rsidR="00407AF1" w:rsidRPr="000A6F12" w14:paraId="05350D12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0E2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Animals in the setting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64B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80-81</w:t>
            </w:r>
          </w:p>
        </w:tc>
      </w:tr>
      <w:tr w:rsidR="00407AF1" w:rsidRPr="000A6F12" w14:paraId="70EC4F55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432C80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No-smoking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2F0F16D9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82</w:t>
            </w:r>
          </w:p>
        </w:tc>
      </w:tr>
      <w:tr w:rsidR="00407AF1" w:rsidRPr="000A6F12" w14:paraId="59E5A6DE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5B2D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 xml:space="preserve">Valuing diversity and promoting equality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B62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83-87</w:t>
            </w:r>
          </w:p>
        </w:tc>
      </w:tr>
      <w:tr w:rsidR="00407AF1" w:rsidRPr="000A6F12" w14:paraId="5F22398C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6B70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British values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AE4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88-90</w:t>
            </w:r>
          </w:p>
        </w:tc>
      </w:tr>
      <w:tr w:rsidR="00407AF1" w:rsidRPr="000A6F12" w14:paraId="021D880B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069F34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Admissions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7C166494" w14:textId="77777777" w:rsidR="00407AF1" w:rsidRPr="00C65045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91</w:t>
            </w:r>
          </w:p>
        </w:tc>
      </w:tr>
      <w:tr w:rsidR="00407AF1" w:rsidRPr="000A6F12" w14:paraId="38D7FCDF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AE4A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>Parental involvement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1BC" w14:textId="77777777" w:rsidR="00407AF1" w:rsidRPr="00C65045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92-94</w:t>
            </w:r>
          </w:p>
        </w:tc>
      </w:tr>
      <w:tr w:rsidR="00407AF1" w:rsidRPr="000A6F12" w14:paraId="663B3439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F5A" w14:textId="77777777" w:rsidR="00407AF1" w:rsidRPr="00C65045" w:rsidRDefault="00407AF1" w:rsidP="006642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65045">
              <w:rPr>
                <w:rFonts w:ascii="Arial" w:hAnsi="Arial" w:cs="Arial"/>
                <w:color w:val="auto"/>
                <w:sz w:val="24"/>
                <w:szCs w:val="24"/>
              </w:rPr>
              <w:t xml:space="preserve">Special educational needs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F73" w14:textId="77777777" w:rsidR="00407AF1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95-113</w:t>
            </w:r>
          </w:p>
        </w:tc>
      </w:tr>
      <w:tr w:rsidR="00407AF1" w:rsidRPr="000A6F12" w14:paraId="640E9696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4F5BE2" w14:textId="77777777" w:rsidR="00407AF1" w:rsidRPr="000A6F12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A6F12">
              <w:rPr>
                <w:rFonts w:ascii="Arial" w:hAnsi="Arial" w:cs="Arial"/>
                <w:color w:val="auto"/>
                <w:sz w:val="24"/>
                <w:szCs w:val="24"/>
              </w:rPr>
              <w:t>Children’s records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6784932A" w14:textId="77777777" w:rsidR="00407AF1" w:rsidRPr="000A6F12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114-115</w:t>
            </w:r>
          </w:p>
        </w:tc>
      </w:tr>
      <w:tr w:rsidR="00407AF1" w:rsidRPr="000A6F12" w14:paraId="1A405C7A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DAA7" w14:textId="77777777" w:rsidR="00407AF1" w:rsidRPr="000A6F12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A6F12">
              <w:rPr>
                <w:rFonts w:ascii="Arial" w:hAnsi="Arial" w:cs="Arial"/>
                <w:color w:val="auto"/>
                <w:sz w:val="24"/>
                <w:szCs w:val="24"/>
              </w:rPr>
              <w:t>Provider records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A31" w14:textId="77777777" w:rsidR="00407AF1" w:rsidRPr="000A6F12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0A6F12">
              <w:rPr>
                <w:color w:val="auto"/>
                <w:sz w:val="40"/>
                <w:szCs w:val="40"/>
              </w:rPr>
              <w:t>1</w:t>
            </w:r>
            <w:r>
              <w:rPr>
                <w:color w:val="auto"/>
                <w:sz w:val="40"/>
                <w:szCs w:val="40"/>
              </w:rPr>
              <w:t>16-117</w:t>
            </w:r>
          </w:p>
        </w:tc>
      </w:tr>
      <w:tr w:rsidR="00407AF1" w:rsidRPr="000A6F12" w14:paraId="47691C50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2885C5" w14:textId="77777777" w:rsidR="00407AF1" w:rsidRPr="000A6F12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A6F12">
              <w:rPr>
                <w:rFonts w:ascii="Arial" w:hAnsi="Arial" w:cs="Arial"/>
                <w:color w:val="auto"/>
                <w:sz w:val="24"/>
                <w:szCs w:val="24"/>
              </w:rPr>
              <w:t>Transfer of records to school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57A09B0D" w14:textId="77777777" w:rsidR="00407AF1" w:rsidRPr="000A6F12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0A6F12">
              <w:rPr>
                <w:color w:val="auto"/>
                <w:sz w:val="40"/>
                <w:szCs w:val="40"/>
              </w:rPr>
              <w:t>1</w:t>
            </w:r>
            <w:r>
              <w:rPr>
                <w:color w:val="auto"/>
                <w:sz w:val="40"/>
                <w:szCs w:val="40"/>
              </w:rPr>
              <w:t>18-119</w:t>
            </w:r>
          </w:p>
        </w:tc>
      </w:tr>
      <w:tr w:rsidR="00407AF1" w:rsidRPr="000A6F12" w14:paraId="716E6770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F3B1" w14:textId="77777777" w:rsidR="00407AF1" w:rsidRPr="000A6F12" w:rsidRDefault="00407AF1" w:rsidP="0066425C">
            <w:pPr>
              <w:pStyle w:val="Heading1"/>
              <w:spacing w:line="360" w:lineRule="auto"/>
              <w:outlineLvl w:val="0"/>
              <w:rPr>
                <w:rFonts w:cs="Arial"/>
                <w:b/>
                <w:color w:val="auto"/>
                <w:lang w:eastAsia="en-US"/>
              </w:rPr>
            </w:pPr>
            <w:r w:rsidRPr="000A6F12">
              <w:rPr>
                <w:rFonts w:cs="Arial"/>
                <w:b/>
                <w:color w:val="auto"/>
                <w:lang w:eastAsia="en-US"/>
              </w:rPr>
              <w:t>Confidentiality and client access to records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3D8" w14:textId="77777777" w:rsidR="00407AF1" w:rsidRPr="000A6F12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0A6F12">
              <w:rPr>
                <w:color w:val="auto"/>
                <w:sz w:val="40"/>
                <w:szCs w:val="40"/>
              </w:rPr>
              <w:t>1</w:t>
            </w:r>
            <w:r>
              <w:rPr>
                <w:color w:val="auto"/>
                <w:sz w:val="40"/>
                <w:szCs w:val="40"/>
              </w:rPr>
              <w:t>20-123</w:t>
            </w:r>
          </w:p>
        </w:tc>
      </w:tr>
      <w:tr w:rsidR="00407AF1" w:rsidRPr="000A6F12" w14:paraId="6C1E1AB9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8F4" w14:textId="77777777" w:rsidR="00407AF1" w:rsidRPr="00E0041D" w:rsidRDefault="00407AF1" w:rsidP="0066425C">
            <w:pPr>
              <w:pStyle w:val="Heading1"/>
              <w:spacing w:line="360" w:lineRule="auto"/>
              <w:outlineLvl w:val="0"/>
              <w:rPr>
                <w:rFonts w:cs="Arial"/>
                <w:b/>
                <w:bCs w:val="0"/>
                <w:lang w:eastAsia="en-US"/>
              </w:rPr>
            </w:pPr>
            <w:r w:rsidRPr="00E0041D">
              <w:rPr>
                <w:rFonts w:cs="Arial"/>
                <w:b/>
                <w:bCs w:val="0"/>
                <w:color w:val="auto"/>
              </w:rPr>
              <w:t>Privacy Notice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675" w14:textId="77777777" w:rsidR="00407AF1" w:rsidRPr="000A6F12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124-131</w:t>
            </w:r>
          </w:p>
        </w:tc>
      </w:tr>
      <w:tr w:rsidR="00407AF1" w:rsidRPr="000A6F12" w14:paraId="4D37FDFB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0B57" w14:textId="77777777" w:rsidR="00407AF1" w:rsidRPr="000A6F12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A6F12">
              <w:rPr>
                <w:rFonts w:ascii="Arial" w:hAnsi="Arial" w:cs="Arial"/>
                <w:color w:val="auto"/>
                <w:sz w:val="24"/>
                <w:szCs w:val="24"/>
              </w:rPr>
              <w:t>Working in partnership with other agencies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43F" w14:textId="77777777" w:rsidR="00407AF1" w:rsidRPr="000A6F12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132</w:t>
            </w:r>
          </w:p>
        </w:tc>
      </w:tr>
      <w:tr w:rsidR="00407AF1" w:rsidRPr="000A6F12" w14:paraId="1DC2B500" w14:textId="77777777" w:rsidTr="0066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176FC2" w14:textId="77777777" w:rsidR="00407AF1" w:rsidRPr="000A6F12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A6F12">
              <w:rPr>
                <w:rFonts w:ascii="Arial" w:hAnsi="Arial" w:cs="Arial"/>
                <w:color w:val="auto"/>
                <w:sz w:val="24"/>
                <w:szCs w:val="24"/>
              </w:rPr>
              <w:t xml:space="preserve">Making a complaint 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362753B2" w14:textId="77777777" w:rsidR="00407AF1" w:rsidRPr="000A6F12" w:rsidRDefault="00407AF1" w:rsidP="006642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0A6F12">
              <w:rPr>
                <w:color w:val="auto"/>
                <w:sz w:val="40"/>
                <w:szCs w:val="40"/>
              </w:rPr>
              <w:t>1</w:t>
            </w:r>
            <w:r>
              <w:rPr>
                <w:color w:val="auto"/>
                <w:sz w:val="40"/>
                <w:szCs w:val="40"/>
              </w:rPr>
              <w:t>33-135</w:t>
            </w:r>
          </w:p>
        </w:tc>
      </w:tr>
      <w:tr w:rsidR="00407AF1" w:rsidRPr="000A6F12" w14:paraId="59A9BB65" w14:textId="77777777" w:rsidTr="0066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1A6729A" w14:textId="77777777" w:rsidR="00407AF1" w:rsidRPr="00517E2D" w:rsidRDefault="00407AF1" w:rsidP="0066425C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17E2D">
              <w:rPr>
                <w:rFonts w:ascii="Arial" w:hAnsi="Arial" w:cs="Arial"/>
                <w:color w:val="auto"/>
                <w:sz w:val="24"/>
                <w:szCs w:val="24"/>
              </w:rPr>
              <w:t>Critical Incidents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</w:tcPr>
          <w:p w14:paraId="79876139" w14:textId="77777777" w:rsidR="00407AF1" w:rsidRPr="00517E2D" w:rsidRDefault="00407AF1" w:rsidP="006642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 w:rsidRPr="00517E2D">
              <w:rPr>
                <w:color w:val="auto"/>
                <w:sz w:val="40"/>
                <w:szCs w:val="40"/>
              </w:rPr>
              <w:t>1</w:t>
            </w:r>
            <w:r>
              <w:rPr>
                <w:color w:val="auto"/>
                <w:sz w:val="40"/>
                <w:szCs w:val="40"/>
              </w:rPr>
              <w:t>36-140</w:t>
            </w:r>
          </w:p>
        </w:tc>
      </w:tr>
    </w:tbl>
    <w:p w14:paraId="7D9BE691" w14:textId="77777777" w:rsidR="00F316FF" w:rsidRDefault="00F316FF"/>
    <w:sectPr w:rsidR="00F3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F1"/>
    <w:rsid w:val="00407AF1"/>
    <w:rsid w:val="00F3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288F"/>
  <w15:chartTrackingRefBased/>
  <w15:docId w15:val="{8AD135E4-323F-4206-83F6-0264552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F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7AF1"/>
    <w:pPr>
      <w:keepNext/>
      <w:shd w:val="clear" w:color="auto" w:fill="FFFFFF"/>
      <w:spacing w:before="120" w:after="120" w:line="240" w:lineRule="auto"/>
      <w:outlineLvl w:val="0"/>
    </w:pPr>
    <w:rPr>
      <w:rFonts w:ascii="Arial" w:eastAsia="Times New Roman" w:hAnsi="Arial"/>
      <w:b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7AF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i/>
      <w:i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AF1"/>
    <w:rPr>
      <w:rFonts w:ascii="Arial" w:eastAsia="Times New Roman" w:hAnsi="Arial" w:cs="Times New Roman"/>
      <w:b/>
      <w:sz w:val="24"/>
      <w:szCs w:val="24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407AF1"/>
    <w:rPr>
      <w:rFonts w:ascii="Arial" w:eastAsia="Times New Roman" w:hAnsi="Arial" w:cs="Arial"/>
      <w:i/>
      <w:iCs/>
      <w:szCs w:val="24"/>
      <w:lang w:eastAsia="en-GB"/>
    </w:rPr>
  </w:style>
  <w:style w:type="table" w:styleId="LightShading-Accent2">
    <w:name w:val="Light Shading Accent 2"/>
    <w:basedOn w:val="TableNormal"/>
    <w:uiPriority w:val="60"/>
    <w:semiHidden/>
    <w:unhideWhenUsed/>
    <w:rsid w:val="00407AF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welsh</dc:creator>
  <cp:keywords/>
  <dc:description/>
  <cp:lastModifiedBy>lloyd welsh</cp:lastModifiedBy>
  <cp:revision>1</cp:revision>
  <dcterms:created xsi:type="dcterms:W3CDTF">2020-08-02T16:41:00Z</dcterms:created>
  <dcterms:modified xsi:type="dcterms:W3CDTF">2020-08-02T16:46:00Z</dcterms:modified>
</cp:coreProperties>
</file>